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399" w:rsidRPr="000D1399" w:rsidRDefault="000D1399" w:rsidP="001F1A21">
      <w:pPr>
        <w:tabs>
          <w:tab w:val="left" w:pos="9592"/>
        </w:tabs>
        <w:spacing w:line="240" w:lineRule="auto"/>
        <w:ind w:left="4797"/>
        <w:jc w:val="center"/>
        <w:rPr>
          <w:rFonts w:ascii="Times New Roman" w:hAnsi="Times New Roman" w:cs="Times New Roman"/>
          <w:sz w:val="28"/>
          <w:szCs w:val="28"/>
        </w:rPr>
      </w:pPr>
      <w:r w:rsidRPr="000D1399">
        <w:rPr>
          <w:rFonts w:ascii="Times New Roman" w:hAnsi="Times New Roman" w:cs="Times New Roman"/>
          <w:sz w:val="28"/>
          <w:szCs w:val="28"/>
        </w:rPr>
        <w:t>УТВЕРЖДЕН</w:t>
      </w:r>
      <w:r w:rsidR="009B7910">
        <w:rPr>
          <w:rFonts w:ascii="Times New Roman" w:hAnsi="Times New Roman" w:cs="Times New Roman"/>
          <w:sz w:val="28"/>
          <w:szCs w:val="28"/>
        </w:rPr>
        <w:t>О</w:t>
      </w:r>
    </w:p>
    <w:p w:rsidR="000D1399" w:rsidRPr="000D1399" w:rsidRDefault="003E0976" w:rsidP="001F1A21">
      <w:pPr>
        <w:tabs>
          <w:tab w:val="left" w:pos="9592"/>
        </w:tabs>
        <w:spacing w:line="240" w:lineRule="auto"/>
        <w:ind w:left="479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D1399" w:rsidRPr="000D1399">
        <w:rPr>
          <w:rFonts w:ascii="Times New Roman" w:hAnsi="Times New Roman" w:cs="Times New Roman"/>
          <w:sz w:val="28"/>
          <w:szCs w:val="28"/>
        </w:rPr>
        <w:t>остановлением администрации</w:t>
      </w:r>
    </w:p>
    <w:p w:rsidR="000D1399" w:rsidRPr="000D1399" w:rsidRDefault="000D1399" w:rsidP="001F1A21">
      <w:pPr>
        <w:tabs>
          <w:tab w:val="left" w:pos="9592"/>
        </w:tabs>
        <w:spacing w:line="240" w:lineRule="auto"/>
        <w:ind w:left="4797"/>
        <w:jc w:val="center"/>
        <w:rPr>
          <w:rFonts w:ascii="Times New Roman" w:hAnsi="Times New Roman" w:cs="Times New Roman"/>
          <w:sz w:val="28"/>
          <w:szCs w:val="28"/>
        </w:rPr>
      </w:pPr>
      <w:r w:rsidRPr="000D1399">
        <w:rPr>
          <w:rFonts w:ascii="Times New Roman" w:hAnsi="Times New Roman" w:cs="Times New Roman"/>
          <w:sz w:val="28"/>
          <w:szCs w:val="28"/>
        </w:rPr>
        <w:t>Усть-Катавского городского округа</w:t>
      </w:r>
    </w:p>
    <w:p w:rsidR="000D1399" w:rsidRPr="0091557F" w:rsidRDefault="001F1A21" w:rsidP="001F1A21">
      <w:pPr>
        <w:tabs>
          <w:tab w:val="left" w:pos="9592"/>
        </w:tabs>
        <w:spacing w:line="240" w:lineRule="auto"/>
        <w:ind w:left="4797"/>
        <w:jc w:val="center"/>
        <w:rPr>
          <w:rFonts w:ascii="Times New Roman" w:hAnsi="Times New Roman" w:cs="Times New Roman"/>
          <w:sz w:val="28"/>
          <w:szCs w:val="28"/>
        </w:rPr>
      </w:pPr>
      <w:r w:rsidRPr="0091557F">
        <w:rPr>
          <w:rFonts w:ascii="Times New Roman" w:hAnsi="Times New Roman" w:cs="Times New Roman"/>
          <w:sz w:val="28"/>
          <w:szCs w:val="28"/>
        </w:rPr>
        <w:t>от 28.12.2012 г. №1579</w:t>
      </w:r>
    </w:p>
    <w:p w:rsidR="000D1399" w:rsidRPr="000D1399" w:rsidRDefault="000D1399" w:rsidP="009B7910">
      <w:pPr>
        <w:spacing w:before="100" w:beforeAutospacing="1" w:after="100" w:afterAutospacing="1"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color w:val="052635"/>
          <w:sz w:val="28"/>
          <w:szCs w:val="28"/>
          <w:lang w:eastAsia="ru-RU"/>
        </w:rPr>
      </w:pPr>
    </w:p>
    <w:p w:rsidR="004816B8" w:rsidRPr="000D1399" w:rsidRDefault="004816B8" w:rsidP="009B7910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Cs/>
          <w:color w:val="052635"/>
          <w:sz w:val="28"/>
          <w:szCs w:val="28"/>
          <w:lang w:eastAsia="ru-RU"/>
        </w:rPr>
      </w:pPr>
      <w:r w:rsidRPr="000D1399">
        <w:rPr>
          <w:rFonts w:ascii="Times New Roman" w:eastAsia="Times New Roman" w:hAnsi="Times New Roman" w:cs="Times New Roman"/>
          <w:bCs/>
          <w:color w:val="052635"/>
          <w:sz w:val="28"/>
          <w:szCs w:val="28"/>
          <w:lang w:eastAsia="ru-RU"/>
        </w:rPr>
        <w:t>Положение</w:t>
      </w:r>
    </w:p>
    <w:p w:rsidR="004816B8" w:rsidRPr="000D1399" w:rsidRDefault="004816B8" w:rsidP="009B7910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Cs/>
          <w:color w:val="052635"/>
          <w:sz w:val="28"/>
          <w:szCs w:val="28"/>
          <w:lang w:eastAsia="ru-RU"/>
        </w:rPr>
      </w:pPr>
      <w:r w:rsidRPr="000D1399">
        <w:rPr>
          <w:rFonts w:ascii="Times New Roman" w:eastAsia="Times New Roman" w:hAnsi="Times New Roman" w:cs="Times New Roman"/>
          <w:bCs/>
          <w:color w:val="052635"/>
          <w:sz w:val="28"/>
          <w:szCs w:val="28"/>
          <w:lang w:eastAsia="ru-RU"/>
        </w:rPr>
        <w:t xml:space="preserve">о комиссии по противодействию коррупции в </w:t>
      </w:r>
      <w:r w:rsidR="008419DF" w:rsidRPr="000D1399">
        <w:rPr>
          <w:rFonts w:ascii="Times New Roman" w:eastAsia="Times New Roman" w:hAnsi="Times New Roman" w:cs="Times New Roman"/>
          <w:bCs/>
          <w:color w:val="052635"/>
          <w:sz w:val="28"/>
          <w:szCs w:val="28"/>
          <w:lang w:eastAsia="ru-RU"/>
        </w:rPr>
        <w:t xml:space="preserve">Усть-Катавском городском округе </w:t>
      </w:r>
    </w:p>
    <w:p w:rsidR="004816B8" w:rsidRPr="000D1399" w:rsidRDefault="004816B8" w:rsidP="000D139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</w:pPr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br/>
        <w:t>1. Общие положения</w:t>
      </w:r>
    </w:p>
    <w:p w:rsidR="004816B8" w:rsidRPr="000D1399" w:rsidRDefault="004816B8" w:rsidP="004816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</w:pPr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 xml:space="preserve">1.1. Настоящее Положение определяет задачи и компетенцию комиссии </w:t>
      </w:r>
      <w:r w:rsidR="008419DF" w:rsidRPr="000D1399">
        <w:rPr>
          <w:rFonts w:ascii="Times New Roman" w:eastAsia="Times New Roman" w:hAnsi="Times New Roman" w:cs="Times New Roman"/>
          <w:bCs/>
          <w:color w:val="052635"/>
          <w:sz w:val="28"/>
          <w:szCs w:val="28"/>
          <w:lang w:eastAsia="ru-RU"/>
        </w:rPr>
        <w:t>в Усть-Катавском городском округе Челябинской области</w:t>
      </w:r>
      <w:r w:rsidR="008419DF"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 xml:space="preserve"> </w:t>
      </w:r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 xml:space="preserve">по противодействию коррупции </w:t>
      </w:r>
      <w:proofErr w:type="gramStart"/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>в</w:t>
      </w:r>
      <w:proofErr w:type="gramEnd"/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 xml:space="preserve"> (далее - комиссия). </w:t>
      </w:r>
    </w:p>
    <w:p w:rsidR="006318AB" w:rsidRPr="000D1399" w:rsidRDefault="004816B8" w:rsidP="004816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</w:pPr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 xml:space="preserve">1.2. Комиссия по противодействию коррупции </w:t>
      </w:r>
      <w:r w:rsidR="008419DF" w:rsidRPr="000D1399">
        <w:rPr>
          <w:rFonts w:ascii="Times New Roman" w:eastAsia="Times New Roman" w:hAnsi="Times New Roman" w:cs="Times New Roman"/>
          <w:bCs/>
          <w:color w:val="052635"/>
          <w:sz w:val="28"/>
          <w:szCs w:val="28"/>
          <w:lang w:eastAsia="ru-RU"/>
        </w:rPr>
        <w:t>в Усть-Катавском городском округе Челябинской области</w:t>
      </w:r>
      <w:r w:rsidR="008419DF"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 xml:space="preserve"> </w:t>
      </w:r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>является постоянно дей</w:t>
      </w:r>
      <w:r w:rsidR="009B7910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>ствующим органом, образованным для определения приоритетных направлений в сфере борьбы с коррупцией и создания эффективной системы противодействия коррупции в Усть-Катавском городском округе</w:t>
      </w:r>
      <w:r w:rsidR="0091557F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>.</w:t>
      </w:r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 xml:space="preserve"> </w:t>
      </w:r>
    </w:p>
    <w:p w:rsidR="004816B8" w:rsidRPr="000D1399" w:rsidRDefault="004816B8" w:rsidP="004816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</w:pPr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 xml:space="preserve">1.3. В своей работе комиссия руководствуется Конституцией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иных федеральных органов государственной власти, Уставом </w:t>
      </w:r>
      <w:r w:rsidR="008419DF" w:rsidRPr="000D1399">
        <w:rPr>
          <w:rFonts w:ascii="Times New Roman" w:eastAsia="Times New Roman" w:hAnsi="Times New Roman" w:cs="Times New Roman"/>
          <w:bCs/>
          <w:color w:val="052635"/>
          <w:sz w:val="28"/>
          <w:szCs w:val="28"/>
          <w:lang w:eastAsia="ru-RU"/>
        </w:rPr>
        <w:t xml:space="preserve"> Усть-Катавского городского округа Челябинской области, </w:t>
      </w:r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 xml:space="preserve">а также настоящим Положением. </w:t>
      </w:r>
    </w:p>
    <w:p w:rsidR="004816B8" w:rsidRPr="000D1399" w:rsidRDefault="004816B8" w:rsidP="004816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</w:pPr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 xml:space="preserve">1.4. Комиссия по противодействию коррупции в </w:t>
      </w:r>
      <w:r w:rsidR="008419DF" w:rsidRPr="000D1399">
        <w:rPr>
          <w:rFonts w:ascii="Times New Roman" w:eastAsia="Times New Roman" w:hAnsi="Times New Roman" w:cs="Times New Roman"/>
          <w:bCs/>
          <w:color w:val="052635"/>
          <w:sz w:val="28"/>
          <w:szCs w:val="28"/>
          <w:lang w:eastAsia="ru-RU"/>
        </w:rPr>
        <w:t xml:space="preserve"> Усть-Катавском городском округе</w:t>
      </w:r>
      <w:r w:rsidR="008419DF"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 xml:space="preserve"> </w:t>
      </w:r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 xml:space="preserve">является </w:t>
      </w:r>
      <w:r w:rsidR="009B7910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 xml:space="preserve">постоянно действующим </w:t>
      </w:r>
      <w:r w:rsidR="006318AB"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 xml:space="preserve">межведомственным </w:t>
      </w:r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>совещательным органом, который оказывае</w:t>
      </w:r>
      <w:r w:rsidR="00C00CBF"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>т содействие главе</w:t>
      </w:r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 xml:space="preserve"> муниципального образования в вопросах разработки и реализации муниципальной антикоррупционной политики и мер по созданию эффективной сист</w:t>
      </w:r>
      <w:r w:rsidR="008419DF"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>емы противодействия коррупции в</w:t>
      </w:r>
      <w:r w:rsidR="008419DF" w:rsidRPr="000D1399">
        <w:rPr>
          <w:rFonts w:ascii="Times New Roman" w:eastAsia="Times New Roman" w:hAnsi="Times New Roman" w:cs="Times New Roman"/>
          <w:bCs/>
          <w:color w:val="052635"/>
          <w:sz w:val="28"/>
          <w:szCs w:val="28"/>
          <w:lang w:eastAsia="ru-RU"/>
        </w:rPr>
        <w:t xml:space="preserve"> Усть-Катавском городском округе.</w:t>
      </w:r>
    </w:p>
    <w:p w:rsidR="004816B8" w:rsidRPr="000D1399" w:rsidRDefault="004816B8" w:rsidP="004816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</w:pPr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 xml:space="preserve">1.5. </w:t>
      </w:r>
      <w:proofErr w:type="gramStart"/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 xml:space="preserve">Для целей настоящего Положения под муниципальной антикоррупционной политикой понимается систематическое осуществление органами местного самоуправления </w:t>
      </w:r>
      <w:r w:rsid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>Усть-Ката</w:t>
      </w:r>
      <w:r w:rsidR="008419DF"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 xml:space="preserve">вского городского округа </w:t>
      </w:r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 xml:space="preserve">комплекса мероприятий по выявлению и устранению причин и условий, </w:t>
      </w:r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lastRenderedPageBreak/>
        <w:t>порождающих коррупцию; выработке оптимальных механизмов защиты от проникновения коррупции в органы местного самоуправления, снижению коррупционных рисков; созданию системы мониторинга и информирования общественного мнения по проблемам коррупции;</w:t>
      </w:r>
      <w:proofErr w:type="gramEnd"/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 xml:space="preserve"> антикоррупционной пропаганде и воспитанию; привлечению общественности и СМИ к сотрудничеству по вопросам противодействия коррупции в целях выработки у граждан и муниципальных служащих навыков антикоррупционного поведения в сферах с повышенным риском коррупции, а также формирования нетерпимого отношения к коррупции. </w:t>
      </w:r>
    </w:p>
    <w:p w:rsidR="004816B8" w:rsidRPr="000D1399" w:rsidRDefault="004816B8" w:rsidP="004816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</w:pPr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 xml:space="preserve">В компетенцию комиссии не входят координация деятельности правоохранительных органов по борьбе с преступностью, участие в осуществлении прокурорского надзора, оперативно-розыскной и следственной работы правоохранительных органов. </w:t>
      </w:r>
    </w:p>
    <w:p w:rsidR="004816B8" w:rsidRPr="000D1399" w:rsidRDefault="004816B8" w:rsidP="004816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</w:pPr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 xml:space="preserve">1.6. </w:t>
      </w:r>
      <w:r w:rsidR="008A6E37"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>Состав комиссии</w:t>
      </w:r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 xml:space="preserve"> утверждается </w:t>
      </w:r>
      <w:r w:rsidR="008419DF"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>Решени</w:t>
      </w:r>
      <w:r w:rsid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>ем Собрания депутатов Усть-Ката</w:t>
      </w:r>
      <w:r w:rsidR="008419DF"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 xml:space="preserve">вского городского округа </w:t>
      </w:r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>и во</w:t>
      </w:r>
      <w:r w:rsidR="008A6E37"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>зглавляется главой Усть-Катавского городского округа</w:t>
      </w:r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 xml:space="preserve">. </w:t>
      </w:r>
    </w:p>
    <w:p w:rsidR="004816B8" w:rsidRPr="000D1399" w:rsidRDefault="004816B8" w:rsidP="004816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</w:pPr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 xml:space="preserve">1.7. Состав комиссии формируется из руководителей </w:t>
      </w:r>
      <w:r w:rsidR="008A6E37"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 xml:space="preserve">органов местного самоуправления, структурных подразделений администрации, </w:t>
      </w:r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 xml:space="preserve">а также представителей федеральных государственных служб и представителей общественности (по согласованию). </w:t>
      </w:r>
    </w:p>
    <w:p w:rsidR="008A6E37" w:rsidRPr="000D1399" w:rsidRDefault="008419DF" w:rsidP="004816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</w:pPr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>1.8</w:t>
      </w:r>
      <w:r w:rsidR="004816B8"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 xml:space="preserve">. Комиссия формируется в составе председателя комиссии, заместителя председателя комиссии, секретаря комиссии и членов комиссии. </w:t>
      </w:r>
    </w:p>
    <w:p w:rsidR="007F4D9D" w:rsidRPr="000D1399" w:rsidRDefault="007F4D9D" w:rsidP="004816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</w:pPr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 xml:space="preserve">1.9. Персональный состав комиссии и Положение о её деятельности утверждается </w:t>
      </w:r>
      <w:r w:rsidR="0042493B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 xml:space="preserve">настоящим </w:t>
      </w:r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>постановлением администрации Усть-Катавского городского округа.</w:t>
      </w:r>
    </w:p>
    <w:p w:rsidR="004816B8" w:rsidRPr="000D1399" w:rsidRDefault="004816B8" w:rsidP="004816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</w:pPr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 xml:space="preserve">2. Основными задачами комиссии являются: </w:t>
      </w:r>
    </w:p>
    <w:p w:rsidR="004816B8" w:rsidRPr="000D1399" w:rsidRDefault="004816B8" w:rsidP="004816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</w:pPr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 xml:space="preserve">2.1. Подготовка предложений по вопросам профилактики и противодействия коррупции в </w:t>
      </w:r>
      <w:r w:rsidR="008419DF" w:rsidRPr="000D1399">
        <w:rPr>
          <w:rFonts w:ascii="Times New Roman" w:eastAsia="Times New Roman" w:hAnsi="Times New Roman" w:cs="Times New Roman"/>
          <w:bCs/>
          <w:color w:val="052635"/>
          <w:sz w:val="28"/>
          <w:szCs w:val="28"/>
          <w:lang w:eastAsia="ru-RU"/>
        </w:rPr>
        <w:t>У</w:t>
      </w:r>
      <w:r w:rsidR="0042493B">
        <w:rPr>
          <w:rFonts w:ascii="Times New Roman" w:eastAsia="Times New Roman" w:hAnsi="Times New Roman" w:cs="Times New Roman"/>
          <w:bCs/>
          <w:color w:val="052635"/>
          <w:sz w:val="28"/>
          <w:szCs w:val="28"/>
          <w:lang w:eastAsia="ru-RU"/>
        </w:rPr>
        <w:t>сть-Катавском городском округе</w:t>
      </w:r>
      <w:r w:rsidR="009B7910">
        <w:rPr>
          <w:rFonts w:ascii="Times New Roman" w:eastAsia="Times New Roman" w:hAnsi="Times New Roman" w:cs="Times New Roman"/>
          <w:bCs/>
          <w:color w:val="052635"/>
          <w:sz w:val="28"/>
          <w:szCs w:val="28"/>
          <w:lang w:eastAsia="ru-RU"/>
        </w:rPr>
        <w:t>;</w:t>
      </w:r>
    </w:p>
    <w:p w:rsidR="004816B8" w:rsidRPr="000D1399" w:rsidRDefault="004816B8" w:rsidP="004816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</w:pPr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>2.2. Выявление и устранение причин и условий, способс</w:t>
      </w:r>
      <w:r w:rsidR="009B7910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>твующих возникновению коррупции;</w:t>
      </w:r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 xml:space="preserve"> </w:t>
      </w:r>
    </w:p>
    <w:p w:rsidR="004816B8" w:rsidRPr="000D1399" w:rsidRDefault="004816B8" w:rsidP="004816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</w:pPr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>2.3. Организация в пределах своих полномочий информационного взаимодействия между органами местного самоуправления, учреждениями, организациями, общественными организациями и объединениями граждан по вопросам про</w:t>
      </w:r>
      <w:r w:rsidR="009B7910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>тиводействия коррупции в городском округе;</w:t>
      </w:r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 xml:space="preserve"> </w:t>
      </w:r>
    </w:p>
    <w:p w:rsidR="004816B8" w:rsidRPr="000D1399" w:rsidRDefault="004816B8" w:rsidP="004816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</w:pPr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 xml:space="preserve">2.4. Участие в разработке и реализации антикоррупционной политики на территории </w:t>
      </w:r>
      <w:r w:rsidR="008419DF"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>Ус</w:t>
      </w:r>
      <w:r w:rsidR="009B7910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>ть-Катавского городского округа;</w:t>
      </w:r>
    </w:p>
    <w:p w:rsidR="004816B8" w:rsidRPr="000D1399" w:rsidRDefault="009B7910" w:rsidP="004816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lastRenderedPageBreak/>
        <w:t>2.5. Рассмотрение результатов</w:t>
      </w:r>
      <w:r w:rsidR="004816B8"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 xml:space="preserve"> проведения антикоррупционной экспертизы нормативных правовых актов </w:t>
      </w:r>
      <w:r w:rsidR="00732829"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>Усть-Кат</w:t>
      </w:r>
      <w:r w:rsid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>а</w:t>
      </w:r>
      <w:r w:rsidR="00732829"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 xml:space="preserve">вского городского округа </w:t>
      </w:r>
      <w:r w:rsidR="004816B8"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 xml:space="preserve">и их проектов; </w:t>
      </w:r>
    </w:p>
    <w:p w:rsidR="004816B8" w:rsidRPr="000D1399" w:rsidRDefault="004816B8" w:rsidP="004816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</w:pPr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 xml:space="preserve">2.6. Осуществление антикоррупционного мониторинга; </w:t>
      </w:r>
    </w:p>
    <w:p w:rsidR="004816B8" w:rsidRPr="000D1399" w:rsidRDefault="004816B8" w:rsidP="004816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</w:pPr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 xml:space="preserve">3. В целях осуществления своих полномочий комиссия имеет право: </w:t>
      </w:r>
    </w:p>
    <w:p w:rsidR="004816B8" w:rsidRPr="000D1399" w:rsidRDefault="004816B8" w:rsidP="004816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</w:pPr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>3.1. Запрашивать в установленном порядке информацию от федеральных государственных органов, органов исп</w:t>
      </w:r>
      <w:r w:rsidR="00732829"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 xml:space="preserve">олнительной власти Челябинской </w:t>
      </w:r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 xml:space="preserve"> области, организаций независимо от их организационно-правовых форм и форм собственности в пределах своей компетенции; </w:t>
      </w:r>
    </w:p>
    <w:p w:rsidR="004816B8" w:rsidRPr="000D1399" w:rsidRDefault="004816B8" w:rsidP="004816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</w:pPr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 xml:space="preserve">3.2. Создавать рабочие и экспертные группы по вопросам реализации антикоррупционной политики с привлечением экспертов и специалистов; </w:t>
      </w:r>
    </w:p>
    <w:p w:rsidR="004816B8" w:rsidRPr="000D1399" w:rsidRDefault="004816B8" w:rsidP="004816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</w:pPr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 xml:space="preserve">3.3. Заслушивать на своих заседаниях руководителей рабочих и экспертных групп о результатах выполнения возложенных на них задач, а также представителей организаций по вопросам реализации антикоррупционной политики; </w:t>
      </w:r>
    </w:p>
    <w:p w:rsidR="004816B8" w:rsidRPr="000D1399" w:rsidRDefault="004816B8" w:rsidP="004816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</w:pPr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 xml:space="preserve">3.4. Приглашать на заседания комиссии представителей федеральных государственных органов, федеральных органов исполнительной власти, органов местного самоуправления, общественных объединений, средств массовой информации; </w:t>
      </w:r>
    </w:p>
    <w:p w:rsidR="004816B8" w:rsidRPr="000D1399" w:rsidRDefault="004816B8" w:rsidP="004816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</w:pPr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>3.5. Вносить предложения по подготовке проектов норматив</w:t>
      </w:r>
      <w:r w:rsidR="009B7910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>ных правовых актов о</w:t>
      </w:r>
      <w:r w:rsidR="0042493B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>р</w:t>
      </w:r>
      <w:r w:rsidR="009B7910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>ганов</w:t>
      </w:r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 xml:space="preserve"> муниципального образования по вопросам противодействия коррупции. </w:t>
      </w:r>
    </w:p>
    <w:p w:rsidR="004816B8" w:rsidRPr="000D1399" w:rsidRDefault="004816B8" w:rsidP="004816B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</w:pPr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>4. Порядок работы комиссии</w:t>
      </w:r>
    </w:p>
    <w:p w:rsidR="004816B8" w:rsidRPr="000D1399" w:rsidRDefault="004816B8" w:rsidP="004816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</w:pPr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 xml:space="preserve">4.1. Заседания комиссии проводятся ежеквартально, на основании планов ее заседаний и утвержденного плана мероприятий по противодействию коррупции в </w:t>
      </w:r>
      <w:r w:rsidR="00732829" w:rsidRPr="000D1399">
        <w:rPr>
          <w:rFonts w:ascii="Times New Roman" w:eastAsia="Times New Roman" w:hAnsi="Times New Roman" w:cs="Times New Roman"/>
          <w:b/>
          <w:bCs/>
          <w:color w:val="052635"/>
          <w:sz w:val="28"/>
          <w:szCs w:val="28"/>
          <w:lang w:eastAsia="ru-RU"/>
        </w:rPr>
        <w:t xml:space="preserve"> </w:t>
      </w:r>
      <w:r w:rsidR="00732829" w:rsidRPr="000D1399">
        <w:rPr>
          <w:rFonts w:ascii="Times New Roman" w:eastAsia="Times New Roman" w:hAnsi="Times New Roman" w:cs="Times New Roman"/>
          <w:bCs/>
          <w:color w:val="052635"/>
          <w:sz w:val="28"/>
          <w:szCs w:val="28"/>
          <w:lang w:eastAsia="ru-RU"/>
        </w:rPr>
        <w:t>Усть-Катавском городском округе</w:t>
      </w:r>
      <w:r w:rsidR="00732829" w:rsidRPr="000D1399">
        <w:rPr>
          <w:rFonts w:ascii="Times New Roman" w:eastAsia="Times New Roman" w:hAnsi="Times New Roman" w:cs="Times New Roman"/>
          <w:b/>
          <w:bCs/>
          <w:color w:val="052635"/>
          <w:sz w:val="28"/>
          <w:szCs w:val="28"/>
          <w:lang w:eastAsia="ru-RU"/>
        </w:rPr>
        <w:t xml:space="preserve"> </w:t>
      </w:r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 xml:space="preserve">по вопросам, относящихся к ее компетенции. </w:t>
      </w:r>
    </w:p>
    <w:p w:rsidR="004816B8" w:rsidRPr="000D1399" w:rsidRDefault="004816B8" w:rsidP="004816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</w:pPr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 xml:space="preserve">Внеплановые заседания Комиссии проводятся по инициативе </w:t>
      </w:r>
      <w:r w:rsidR="007F4D9D"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 xml:space="preserve">главы  </w:t>
      </w:r>
      <w:r w:rsidR="007F4D9D" w:rsidRPr="000D1399">
        <w:rPr>
          <w:rFonts w:ascii="Times New Roman" w:eastAsia="Times New Roman" w:hAnsi="Times New Roman" w:cs="Times New Roman"/>
          <w:bCs/>
          <w:color w:val="052635"/>
          <w:sz w:val="28"/>
          <w:szCs w:val="28"/>
          <w:lang w:eastAsia="ru-RU"/>
        </w:rPr>
        <w:t>Усть-Катавского городского округа</w:t>
      </w:r>
      <w:r w:rsidR="007F4D9D"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 xml:space="preserve"> или </w:t>
      </w:r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>любого из ее членов</w:t>
      </w:r>
      <w:r w:rsidR="00732829" w:rsidRPr="000D1399">
        <w:rPr>
          <w:rFonts w:ascii="Times New Roman" w:eastAsia="Times New Roman" w:hAnsi="Times New Roman" w:cs="Times New Roman"/>
          <w:bCs/>
          <w:color w:val="052635"/>
          <w:sz w:val="28"/>
          <w:szCs w:val="28"/>
          <w:lang w:eastAsia="ru-RU"/>
        </w:rPr>
        <w:t>.</w:t>
      </w:r>
    </w:p>
    <w:p w:rsidR="004816B8" w:rsidRPr="000D1399" w:rsidRDefault="004816B8" w:rsidP="004816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</w:pPr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>4.2. Члены комиссии и пр</w:t>
      </w:r>
      <w:r w:rsidR="009B7910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 xml:space="preserve">ивлеченные </w:t>
      </w:r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 xml:space="preserve">эксперты (консультанты) направляют свои предложения секретарю комиссии для формирования плана заседаний комиссии на предстоящий квартал не позднее 20 числа последнего месяца текущего квартала. </w:t>
      </w:r>
    </w:p>
    <w:p w:rsidR="004816B8" w:rsidRPr="000D1399" w:rsidRDefault="004816B8" w:rsidP="009B79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</w:pPr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lastRenderedPageBreak/>
        <w:t xml:space="preserve">4.3. Подготовка материалов к заседанию комиссии осуществляется представителями тех органов и организаций, к ведению которых относятся вопросы повестки дня. </w:t>
      </w:r>
      <w:r w:rsidR="009B7910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>В протоколе заседания</w:t>
      </w:r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 xml:space="preserve"> в качестве исп</w:t>
      </w:r>
      <w:r w:rsidR="009B7910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>олнителя первыми,</w:t>
      </w:r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 xml:space="preserve"> обеспечивают подготовку вопроса к рассмотрению на заседании комиссии: готовят о</w:t>
      </w:r>
      <w:r w:rsidR="009B7910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>бобщенную справку (доклад)</w:t>
      </w:r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 xml:space="preserve"> и при необходимости другие документы. </w:t>
      </w:r>
    </w:p>
    <w:p w:rsidR="004816B8" w:rsidRPr="000D1399" w:rsidRDefault="004816B8" w:rsidP="004816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</w:pPr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 xml:space="preserve">Информационно-справочный материал и проект решения по рассматриваемому вопросу должны быть представлены секретарю комиссии не </w:t>
      </w:r>
      <w:proofErr w:type="gramStart"/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>позднее</w:t>
      </w:r>
      <w:proofErr w:type="gramEnd"/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 xml:space="preserve"> чем за 5 дней до дня проведения заседания. </w:t>
      </w:r>
    </w:p>
    <w:p w:rsidR="004816B8" w:rsidRPr="000D1399" w:rsidRDefault="004816B8" w:rsidP="004816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</w:pPr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>4.4. Заседание комиссии правомочно, если на нем присутствует более половины от общего числа членов комиссии, пригла</w:t>
      </w:r>
      <w:r w:rsidR="009B7910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>шенных для рассмотрения вопросов</w:t>
      </w:r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 xml:space="preserve"> повестки дня, или лиц, их замещающих. </w:t>
      </w:r>
    </w:p>
    <w:p w:rsidR="004816B8" w:rsidRPr="000D1399" w:rsidRDefault="004816B8" w:rsidP="004816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</w:pPr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 xml:space="preserve">4.5. Решения комиссии принимаются простым большинством голосов присутствующих на заседании членов комиссии путем открытого голосования. В случае равенства голосов решающим является голос председательствующего. </w:t>
      </w:r>
    </w:p>
    <w:p w:rsidR="004816B8" w:rsidRPr="000D1399" w:rsidRDefault="004816B8" w:rsidP="004816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</w:pPr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 xml:space="preserve">4.6. Члены комиссии, участвующие по согласованию, вправе делегировать свои полномочия (с правом участия в голосовании) своим заместителям или иным сотрудникам своих учреждений (организаций, отделов), к компетенции которых относятся вопросы, внесенные в повестку дня заседания комиссии, о чем они должны уведомить секретаря комиссии. </w:t>
      </w:r>
    </w:p>
    <w:p w:rsidR="004816B8" w:rsidRPr="000D1399" w:rsidRDefault="004816B8" w:rsidP="004816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</w:pPr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>4.7. В заседаниях комиссии вп</w:t>
      </w:r>
      <w:r w:rsidR="00732829"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 xml:space="preserve">раве участвовать представители </w:t>
      </w:r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 xml:space="preserve"> заинтересованных организаций, общественных </w:t>
      </w:r>
      <w:proofErr w:type="gramStart"/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>объединений</w:t>
      </w:r>
      <w:proofErr w:type="gramEnd"/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 xml:space="preserve"> к компетенции которых относятся вопросы, внесенные в повестку дня заседания комиссии. Для освещения рассматриваемых вопросов на заседания приглашаются представители средств массовой информации. Уведомление о месте, времени проведения заседаний комиссии и повестке дня возлагается на секретаря комиссии. </w:t>
      </w:r>
    </w:p>
    <w:p w:rsidR="004816B8" w:rsidRPr="000D1399" w:rsidRDefault="004816B8" w:rsidP="004816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</w:pPr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>4.8. Решения комиссии оформляются протоколами, подписываются председателем и секретарем комиссии и носят рекомендательный характер, а при необходимости реализуются путем принятия соответствующи</w:t>
      </w:r>
      <w:r w:rsidR="00732829"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>х локальных нормативно-правовых актов.</w:t>
      </w:r>
    </w:p>
    <w:p w:rsidR="004816B8" w:rsidRPr="000D1399" w:rsidRDefault="004816B8" w:rsidP="004816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</w:pPr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>4.9. В зависимости от содержания рассматриваемых вопросов члены комиссии могут ходатайствовать перед председателем комиссии о привлечении других лиц</w:t>
      </w:r>
      <w:r w:rsidR="0042493B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>,</w:t>
      </w:r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 xml:space="preserve"> к участию в заседаниях в качестве экспертов (консультантов) на временной основе. </w:t>
      </w:r>
    </w:p>
    <w:p w:rsidR="004816B8" w:rsidRPr="000D1399" w:rsidRDefault="004816B8" w:rsidP="004816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</w:pPr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 xml:space="preserve">Порядок участия в заседании комиссии экспертов (консультантов), иных лиц определяется настоящим Положением. </w:t>
      </w:r>
    </w:p>
    <w:p w:rsidR="004816B8" w:rsidRPr="000D1399" w:rsidRDefault="004816B8" w:rsidP="004816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</w:pPr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lastRenderedPageBreak/>
        <w:t xml:space="preserve">4.10. Организацию заседаний комиссии и обеспечение подготовки проектов ее решений осуществляет секретарь комиссии. </w:t>
      </w:r>
    </w:p>
    <w:p w:rsidR="004816B8" w:rsidRPr="000D1399" w:rsidRDefault="004816B8" w:rsidP="004816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</w:pPr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 xml:space="preserve">4.11. По решению председателя комиссии информация не конфиденциального характера о рассмотренных комиссией проблемных вопросах может передаваться в редакции СМИ для опубликования. </w:t>
      </w:r>
    </w:p>
    <w:p w:rsidR="004816B8" w:rsidRPr="000D1399" w:rsidRDefault="004816B8" w:rsidP="004816B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</w:pPr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>5. Председатель комиссии</w:t>
      </w:r>
    </w:p>
    <w:p w:rsidR="004816B8" w:rsidRPr="000D1399" w:rsidRDefault="004816B8" w:rsidP="004816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</w:pPr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 xml:space="preserve">5.1. Определяет место и время проведения заседаний комиссии. </w:t>
      </w:r>
    </w:p>
    <w:p w:rsidR="004816B8" w:rsidRPr="000D1399" w:rsidRDefault="003E0976" w:rsidP="004816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>5.2. Утвержда</w:t>
      </w:r>
      <w:r w:rsidR="004816B8"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 xml:space="preserve">ет на основе предложений членов комиссии план работы комиссии и повестку дня ее очередного заседания. </w:t>
      </w:r>
    </w:p>
    <w:p w:rsidR="004816B8" w:rsidRPr="000D1399" w:rsidRDefault="004816B8" w:rsidP="004816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</w:pPr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 xml:space="preserve">5.3. Дает поручения в сфере деятельности комиссии секретарю комиссии, </w:t>
      </w:r>
      <w:r w:rsidR="003E0976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 xml:space="preserve">привлечённым </w:t>
      </w:r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>экспе</w:t>
      </w:r>
      <w:r w:rsidR="003E0976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>ртам (консультантам) комиссии</w:t>
      </w:r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 xml:space="preserve">. </w:t>
      </w:r>
    </w:p>
    <w:p w:rsidR="004816B8" w:rsidRPr="000D1399" w:rsidRDefault="004816B8" w:rsidP="004816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</w:pPr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 xml:space="preserve">5.5. Подписывает протоколы заседаний комиссии. </w:t>
      </w:r>
    </w:p>
    <w:p w:rsidR="004816B8" w:rsidRPr="000D1399" w:rsidRDefault="004816B8" w:rsidP="004816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</w:pPr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 xml:space="preserve">5.6. Представляет комиссию в отношениях с населением и организациями по вопросам, относящимся к ее компетенции. </w:t>
      </w:r>
    </w:p>
    <w:p w:rsidR="004816B8" w:rsidRPr="000D1399" w:rsidRDefault="004816B8" w:rsidP="004816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</w:pPr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 xml:space="preserve">5.7. Заместитель председателя комиссии обладает полномочиями председателя, за исключением случаев принятия решения в соответствии с регламентом, указанным в пункте 4.5 данного Положения. </w:t>
      </w:r>
    </w:p>
    <w:p w:rsidR="004816B8" w:rsidRPr="000D1399" w:rsidRDefault="004816B8" w:rsidP="0073282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</w:pPr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>6.Эксперт (консультант) комиссии</w:t>
      </w:r>
    </w:p>
    <w:p w:rsidR="004816B8" w:rsidRPr="000D1399" w:rsidRDefault="004816B8" w:rsidP="004816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</w:pPr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 xml:space="preserve">6.1. Эксперт (консультант) комиссии - лицо, обладающее специальными знаниями, необходимыми для решения задач, входящих в компетенцию комиссии. </w:t>
      </w:r>
    </w:p>
    <w:p w:rsidR="004816B8" w:rsidRPr="000D1399" w:rsidRDefault="004816B8" w:rsidP="004816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</w:pPr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 xml:space="preserve">6.2. Эксперт (консультант) комиссии: </w:t>
      </w:r>
    </w:p>
    <w:p w:rsidR="004816B8" w:rsidRPr="000D1399" w:rsidRDefault="004816B8" w:rsidP="004816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</w:pPr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 xml:space="preserve">- принимает участие в работе комиссии в целях реализации задач, возложенных на него настоящим Положением; </w:t>
      </w:r>
    </w:p>
    <w:p w:rsidR="004816B8" w:rsidRPr="000D1399" w:rsidRDefault="004816B8" w:rsidP="004816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</w:pPr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 xml:space="preserve">- представляет комиссию при осуществлении порученной ему работы по подготовке к очередному заседанию, готовит необходимую информацию и материалы; </w:t>
      </w:r>
    </w:p>
    <w:p w:rsidR="004816B8" w:rsidRPr="000D1399" w:rsidRDefault="004816B8" w:rsidP="004816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</w:pPr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 xml:space="preserve">- лично участвует в заседаниях комиссии и обсуждении вопросов повестки дня, высказывает по ним экспертное мнение и/или выдает письменное заключение; </w:t>
      </w:r>
    </w:p>
    <w:p w:rsidR="004816B8" w:rsidRPr="000D1399" w:rsidRDefault="004816B8" w:rsidP="004816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</w:pPr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lastRenderedPageBreak/>
        <w:t xml:space="preserve">- выполняет отдельные поручения председателя или секретаря комиссии, необходимые для подготовки к заседаниям комиссии по вопросам, входящим в компетенцию эксперта (консультанта). </w:t>
      </w:r>
    </w:p>
    <w:p w:rsidR="004816B8" w:rsidRPr="000D1399" w:rsidRDefault="004816B8" w:rsidP="004816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</w:pPr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 xml:space="preserve">6.3. Несет ответственность за достоверность и объективность представляемой комиссии информации, на основании которой осуществляется принятие и исполнение принятых решений, а также за разглашение сведений конфиденциального характера, ставших ему известными в связи с проведением экспертных исследований и исполнением поручений. </w:t>
      </w:r>
    </w:p>
    <w:p w:rsidR="004816B8" w:rsidRPr="000D1399" w:rsidRDefault="004816B8" w:rsidP="0073282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</w:pPr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>7. Полномочия секретаря комиссии</w:t>
      </w:r>
    </w:p>
    <w:p w:rsidR="004816B8" w:rsidRPr="000D1399" w:rsidRDefault="004816B8" w:rsidP="004816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</w:pPr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 xml:space="preserve">7.1. Секретарь комиссии осуществляет следующие полномочия: </w:t>
      </w:r>
    </w:p>
    <w:p w:rsidR="004816B8" w:rsidRPr="000D1399" w:rsidRDefault="004816B8" w:rsidP="004816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</w:pPr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>- обеспечивает подготовку проекта плана работы комиссии, формирует повестки дня его заседаний, координирует работу по подготовке необходимых материалов</w:t>
      </w:r>
      <w:r w:rsidR="003E0976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 xml:space="preserve"> к заседаниям комиссии</w:t>
      </w:r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 xml:space="preserve">, ведет протоколы заседаний комиссии; </w:t>
      </w:r>
    </w:p>
    <w:p w:rsidR="004816B8" w:rsidRPr="000D1399" w:rsidRDefault="004816B8" w:rsidP="004816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</w:pPr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 xml:space="preserve">- информирует членов комиссии, экспертов, иных заинтересованных и привлекаемых лиц о месте, времени проведения и повестке дня очередного заседания комиссии, обеспечивает их необходимыми материалами; </w:t>
      </w:r>
    </w:p>
    <w:p w:rsidR="004816B8" w:rsidRPr="000D1399" w:rsidRDefault="004816B8" w:rsidP="004816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</w:pPr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 xml:space="preserve">- оформляет протоколы заседания комиссии и готовит их для подписания; </w:t>
      </w:r>
    </w:p>
    <w:p w:rsidR="004816B8" w:rsidRPr="000D1399" w:rsidRDefault="004816B8" w:rsidP="004816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</w:pPr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 xml:space="preserve">- осуществляет контроль над выполнением рекомендательных решений комиссии; </w:t>
      </w:r>
    </w:p>
    <w:p w:rsidR="004816B8" w:rsidRPr="000D1399" w:rsidRDefault="004816B8" w:rsidP="004816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</w:pPr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 xml:space="preserve">- организует выполнение поручений председателя комиссии, относящихся к рассматриваемым на заседаниях комиссии вопросам. </w:t>
      </w:r>
    </w:p>
    <w:p w:rsidR="004816B8" w:rsidRPr="000D1399" w:rsidRDefault="004816B8" w:rsidP="007F4D9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</w:pPr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>8. Обеспечение деятельности комиссии</w:t>
      </w:r>
    </w:p>
    <w:p w:rsidR="004816B8" w:rsidRPr="000D1399" w:rsidRDefault="004816B8" w:rsidP="004816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</w:pPr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>8.1. Информационное, организационно-техническое обеспечение деятельности комиссии возлагается на у</w:t>
      </w:r>
      <w:r w:rsidR="00732829"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 xml:space="preserve">правляющего делами и общий отдел администрации </w:t>
      </w:r>
      <w:r w:rsidR="00732829" w:rsidRPr="000D1399">
        <w:rPr>
          <w:rFonts w:ascii="Times New Roman" w:eastAsia="Times New Roman" w:hAnsi="Times New Roman" w:cs="Times New Roman"/>
          <w:bCs/>
          <w:color w:val="052635"/>
          <w:sz w:val="28"/>
          <w:szCs w:val="28"/>
          <w:lang w:eastAsia="ru-RU"/>
        </w:rPr>
        <w:t>Усть-Катавского городского округа</w:t>
      </w:r>
      <w:r w:rsidRPr="000D1399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>.</w:t>
      </w:r>
    </w:p>
    <w:p w:rsidR="00A40604" w:rsidRPr="000D1399" w:rsidRDefault="00A40604" w:rsidP="004816B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40604" w:rsidRPr="000D1399" w:rsidSect="000D139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1281" w:rsidRDefault="009B1281" w:rsidP="00E368FE">
      <w:pPr>
        <w:spacing w:after="0" w:line="240" w:lineRule="auto"/>
      </w:pPr>
      <w:r>
        <w:separator/>
      </w:r>
    </w:p>
  </w:endnote>
  <w:endnote w:type="continuationSeparator" w:id="0">
    <w:p w:rsidR="009B1281" w:rsidRDefault="009B1281" w:rsidP="00E368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8FE" w:rsidRDefault="00E368FE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701422"/>
      <w:docPartObj>
        <w:docPartGallery w:val="Page Numbers (Bottom of Page)"/>
        <w:docPartUnique/>
      </w:docPartObj>
    </w:sdtPr>
    <w:sdtContent>
      <w:p w:rsidR="00E368FE" w:rsidRDefault="00B445CF">
        <w:pPr>
          <w:pStyle w:val="a6"/>
          <w:jc w:val="right"/>
        </w:pPr>
        <w:fldSimple w:instr=" PAGE   \* MERGEFORMAT ">
          <w:r w:rsidR="0091557F">
            <w:rPr>
              <w:noProof/>
            </w:rPr>
            <w:t>1</w:t>
          </w:r>
        </w:fldSimple>
      </w:p>
    </w:sdtContent>
  </w:sdt>
  <w:p w:rsidR="00E368FE" w:rsidRDefault="00E368FE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8FE" w:rsidRDefault="00E368F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1281" w:rsidRDefault="009B1281" w:rsidP="00E368FE">
      <w:pPr>
        <w:spacing w:after="0" w:line="240" w:lineRule="auto"/>
      </w:pPr>
      <w:r>
        <w:separator/>
      </w:r>
    </w:p>
  </w:footnote>
  <w:footnote w:type="continuationSeparator" w:id="0">
    <w:p w:rsidR="009B1281" w:rsidRDefault="009B1281" w:rsidP="00E368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8FE" w:rsidRDefault="00E368FE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8FE" w:rsidRDefault="00E368FE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8FE" w:rsidRDefault="00E368FE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16B8"/>
    <w:rsid w:val="00054812"/>
    <w:rsid w:val="000D1399"/>
    <w:rsid w:val="00196281"/>
    <w:rsid w:val="001F1A21"/>
    <w:rsid w:val="003A6CD0"/>
    <w:rsid w:val="003E0976"/>
    <w:rsid w:val="0042493B"/>
    <w:rsid w:val="004816B8"/>
    <w:rsid w:val="00482703"/>
    <w:rsid w:val="004B74BA"/>
    <w:rsid w:val="005C0AFD"/>
    <w:rsid w:val="006318AB"/>
    <w:rsid w:val="00670187"/>
    <w:rsid w:val="00732829"/>
    <w:rsid w:val="00782CDC"/>
    <w:rsid w:val="007F4D9D"/>
    <w:rsid w:val="008419DF"/>
    <w:rsid w:val="008A6E37"/>
    <w:rsid w:val="0091557F"/>
    <w:rsid w:val="009B1281"/>
    <w:rsid w:val="009B7910"/>
    <w:rsid w:val="00A40604"/>
    <w:rsid w:val="00B32F71"/>
    <w:rsid w:val="00B445CF"/>
    <w:rsid w:val="00C00CBF"/>
    <w:rsid w:val="00C32825"/>
    <w:rsid w:val="00C33619"/>
    <w:rsid w:val="00D705D1"/>
    <w:rsid w:val="00E23BA4"/>
    <w:rsid w:val="00E3529A"/>
    <w:rsid w:val="00E368FE"/>
    <w:rsid w:val="00E42B49"/>
    <w:rsid w:val="00ED3AE1"/>
    <w:rsid w:val="00FD15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604"/>
  </w:style>
  <w:style w:type="paragraph" w:styleId="2">
    <w:name w:val="heading 2"/>
    <w:basedOn w:val="a"/>
    <w:link w:val="20"/>
    <w:uiPriority w:val="9"/>
    <w:qFormat/>
    <w:rsid w:val="004816B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816B8"/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styleId="a3">
    <w:name w:val="Normal (Web)"/>
    <w:basedOn w:val="a"/>
    <w:uiPriority w:val="99"/>
    <w:semiHidden/>
    <w:unhideWhenUsed/>
    <w:rsid w:val="004816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E368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368FE"/>
  </w:style>
  <w:style w:type="paragraph" w:styleId="a6">
    <w:name w:val="footer"/>
    <w:basedOn w:val="a"/>
    <w:link w:val="a7"/>
    <w:uiPriority w:val="99"/>
    <w:unhideWhenUsed/>
    <w:rsid w:val="00E368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368FE"/>
  </w:style>
  <w:style w:type="paragraph" w:styleId="a8">
    <w:name w:val="Balloon Text"/>
    <w:basedOn w:val="a"/>
    <w:link w:val="a9"/>
    <w:uiPriority w:val="99"/>
    <w:semiHidden/>
    <w:unhideWhenUsed/>
    <w:rsid w:val="000D13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D13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1642</Words>
  <Characters>9363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10984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tolokonnikova</dc:creator>
  <cp:keywords/>
  <dc:description/>
  <cp:lastModifiedBy>nadezdina</cp:lastModifiedBy>
  <cp:revision>3</cp:revision>
  <cp:lastPrinted>2013-01-21T08:19:00Z</cp:lastPrinted>
  <dcterms:created xsi:type="dcterms:W3CDTF">2013-01-22T11:20:00Z</dcterms:created>
  <dcterms:modified xsi:type="dcterms:W3CDTF">2013-01-25T04:45:00Z</dcterms:modified>
</cp:coreProperties>
</file>